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E12" w:rsidRDefault="004B3E12" w:rsidP="008E2E2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Microsoft YaHei" w:eastAsia="Microsoft YaHei" w:hAnsi="Microsoft YaHei" w:hint="eastAsia"/>
          <w:color w:val="434343"/>
          <w:sz w:val="36"/>
          <w:szCs w:val="36"/>
        </w:rPr>
      </w:pPr>
      <w:r>
        <w:rPr>
          <w:rStyle w:val="a4"/>
          <w:rFonts w:ascii="Microsoft YaHei" w:eastAsia="Microsoft YaHei" w:hAnsi="Microsoft YaHei" w:hint="eastAsia"/>
          <w:color w:val="434343"/>
          <w:sz w:val="36"/>
          <w:szCs w:val="36"/>
        </w:rPr>
        <w:t>此方案由用户</w:t>
      </w:r>
      <w:r>
        <w:rPr>
          <w:rFonts w:ascii="Microsoft YaHei" w:eastAsia="Microsoft YaHei" w:hAnsi="Microsoft YaHei" w:hint="eastAsia"/>
          <w:color w:val="23527C"/>
          <w:sz w:val="21"/>
          <w:szCs w:val="21"/>
          <w:u w:val="single"/>
          <w:shd w:val="clear" w:color="auto" w:fill="FFFFFF"/>
        </w:rPr>
        <w:t>Jerry Ou</w:t>
      </w:r>
      <w:r>
        <w:rPr>
          <w:rFonts w:ascii="Microsoft YaHei" w:eastAsia="Microsoft YaHei" w:hAnsi="Microsoft YaHei" w:hint="eastAsia"/>
          <w:color w:val="23527C"/>
          <w:sz w:val="21"/>
          <w:szCs w:val="21"/>
          <w:u w:val="single"/>
          <w:shd w:val="clear" w:color="auto" w:fill="FFFFFF"/>
        </w:rPr>
        <w:t>创作</w:t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rPr>
          <w:rFonts w:ascii="Microsoft YaHei" w:eastAsia="Microsoft YaHei" w:hAnsi="Microsoft YaHei"/>
          <w:color w:val="434343"/>
        </w:rPr>
      </w:pPr>
      <w:r>
        <w:rPr>
          <w:rStyle w:val="a4"/>
          <w:rFonts w:ascii="Microsoft YaHei" w:eastAsia="Microsoft YaHei" w:hAnsi="Microsoft YaHei" w:hint="eastAsia"/>
          <w:color w:val="434343"/>
          <w:sz w:val="36"/>
          <w:szCs w:val="36"/>
        </w:rPr>
        <w:t>一、在刺激战场中的布局设置中选择布局三</w:t>
      </w:r>
    </w:p>
    <w:p w:rsidR="008E2E2E" w:rsidRDefault="008E2E2E" w:rsidP="004B3E12">
      <w:pPr>
        <w:pStyle w:val="a3"/>
        <w:shd w:val="clear" w:color="auto" w:fill="FFFFFF"/>
        <w:spacing w:before="0" w:beforeAutospacing="0" w:after="150" w:afterAutospacing="0"/>
        <w:ind w:firstLine="720"/>
        <w:rPr>
          <w:rFonts w:ascii="Microsoft YaHei" w:eastAsia="Microsoft YaHei" w:hAnsi="Microsoft YaHei"/>
          <w:color w:val="434343"/>
        </w:rPr>
      </w:pPr>
      <w:bookmarkStart w:id="0" w:name="_GoBack"/>
      <w:bookmarkEnd w:id="0"/>
      <w:r>
        <w:rPr>
          <w:rFonts w:ascii="Microsoft YaHei" w:eastAsia="Microsoft YaHei" w:hAnsi="Microsoft YaHei" w:hint="eastAsia"/>
          <w:color w:val="434343"/>
        </w:rPr>
        <w:t>这样做的目的是为了给xDriod提供更大捕获鼠标动作的面积，让鼠标更为流畅地被映射到游戏里面去。</w:t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rPr>
          <w:rFonts w:ascii="Microsoft YaHei" w:eastAsia="Microsoft YaHei" w:hAnsi="Microsoft YaHei"/>
          <w:color w:val="434343"/>
        </w:rPr>
      </w:pP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/>
          <w:noProof/>
          <w:color w:val="434343"/>
        </w:rPr>
        <w:drawing>
          <wp:inline distT="0" distB="0" distL="0" distR="0" wp14:anchorId="040A6088" wp14:editId="17303289">
            <wp:extent cx="6702425" cy="3898900"/>
            <wp:effectExtent l="0" t="0" r="3175" b="6350"/>
            <wp:docPr id="1" name="图片 1" descr="2018-11-04 23-16-52屏幕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-11-04 23-16-52屏幕截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rPr>
          <w:rFonts w:ascii="Microsoft YaHei" w:eastAsia="Microsoft YaHei" w:hAnsi="Microsoft YaHei"/>
          <w:color w:val="434343"/>
        </w:rPr>
      </w:pPr>
      <w:r>
        <w:rPr>
          <w:rStyle w:val="a4"/>
          <w:rFonts w:ascii="Microsoft YaHei" w:eastAsia="Microsoft YaHei" w:hAnsi="Microsoft YaHei" w:hint="eastAsia"/>
          <w:color w:val="434343"/>
          <w:sz w:val="36"/>
          <w:szCs w:val="36"/>
        </w:rPr>
        <w:t>二、配置键盘鼠标映射方案</w:t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ind w:firstLine="720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 w:hint="eastAsia"/>
          <w:color w:val="434343"/>
        </w:rPr>
        <w:t>先点击左边栏目中的第二个按钮，进入键盘映射配置界面。</w:t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rPr>
          <w:rFonts w:ascii="Microsoft YaHei" w:eastAsia="Microsoft YaHei" w:hAnsi="Microsoft YaHei"/>
          <w:color w:val="434343"/>
        </w:rPr>
      </w:pP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/>
          <w:noProof/>
          <w:color w:val="434343"/>
        </w:rPr>
        <w:lastRenderedPageBreak/>
        <w:drawing>
          <wp:inline distT="0" distB="0" distL="0" distR="0" wp14:anchorId="1D25E154" wp14:editId="3B830DAC">
            <wp:extent cx="1612900" cy="1198880"/>
            <wp:effectExtent l="0" t="0" r="6350" b="1270"/>
            <wp:docPr id="2" name="图片 2" descr="2018-11-04 23-27-16屏幕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11-04 23-27-16屏幕截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ind w:firstLine="720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 w:hint="eastAsia"/>
          <w:color w:val="434343"/>
        </w:rPr>
        <w:t>从右边另外一个栏里选择触摸方式，再设置键位。</w:t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ind w:firstLine="720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 w:hint="eastAsia"/>
          <w:color w:val="434343"/>
        </w:rPr>
        <w:t>鼠标映射在这里比较特殊，要配置鼠标映射就必须先为射击键，瞄准键配置一个键盘键位，然后再在鼠标映射图案中头上三个空位中，为左边空位设置为刚刚键盘的射击键、右边设置为键盘的瞄准键（也就是说，头上三个分别是鼠标左键、鼠标中建、鼠标右键）。</w:t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ind w:firstLine="720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 w:hint="eastAsia"/>
          <w:color w:val="434343"/>
        </w:rPr>
        <w:t>再往下，左下的那个可以理解为启动鼠标映射按键，也就是xDorid设置中的鼠标瞄准键；右下为鼠标捕获灵敏度设置。</w:t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/>
          <w:noProof/>
          <w:color w:val="434343"/>
        </w:rPr>
        <w:drawing>
          <wp:inline distT="0" distB="0" distL="0" distR="0" wp14:anchorId="51421587" wp14:editId="17F15DD3">
            <wp:extent cx="4123690" cy="3373120"/>
            <wp:effectExtent l="0" t="0" r="0" b="0"/>
            <wp:docPr id="3" name="图片 3" descr="2018-11-04 23-47-31屏幕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-11-04 23-47-31屏幕截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 w:hint="eastAsia"/>
          <w:color w:val="434343"/>
        </w:rPr>
        <w:t>顺便贴上我的配置方案供各位参考。</w:t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/>
          <w:noProof/>
          <w:color w:val="434343"/>
        </w:rPr>
        <w:lastRenderedPageBreak/>
        <w:drawing>
          <wp:inline distT="0" distB="0" distL="0" distR="0" wp14:anchorId="6F40B6DA" wp14:editId="52AA4276">
            <wp:extent cx="6788785" cy="3528060"/>
            <wp:effectExtent l="0" t="0" r="0" b="0"/>
            <wp:docPr id="4" name="图片 4" descr="2018-11-04 23-44-26屏幕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11-04 23-44-26屏幕截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2E" w:rsidRDefault="008E2E2E" w:rsidP="008E2E2E">
      <w:pPr>
        <w:pStyle w:val="a3"/>
        <w:shd w:val="clear" w:color="auto" w:fill="FFFFFF"/>
        <w:spacing w:before="0" w:beforeAutospacing="0" w:after="150" w:afterAutospacing="0"/>
        <w:rPr>
          <w:rFonts w:ascii="Microsoft YaHei" w:eastAsia="Microsoft YaHei" w:hAnsi="Microsoft YaHei"/>
          <w:color w:val="434343"/>
        </w:rPr>
      </w:pPr>
      <w:r>
        <w:rPr>
          <w:rFonts w:ascii="Microsoft YaHei" w:eastAsia="Microsoft YaHei" w:hAnsi="Microsoft YaHei" w:hint="eastAsia"/>
          <w:color w:val="434343"/>
        </w:rPr>
        <w:t>    </w:t>
      </w:r>
    </w:p>
    <w:p w:rsidR="0057718B" w:rsidRDefault="0057718B"/>
    <w:sectPr w:rsidR="0057718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DA"/>
    <w:rsid w:val="004B3E12"/>
    <w:rsid w:val="0057718B"/>
    <w:rsid w:val="008562DA"/>
    <w:rsid w:val="008E2E2E"/>
    <w:rsid w:val="00FA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3B824"/>
  <w15:chartTrackingRefBased/>
  <w15:docId w15:val="{555F468E-F13D-4E8C-A55D-B0EEC4ED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E2E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</Words>
  <Characters>303</Characters>
  <Application>Microsoft Office Word</Application>
  <DocSecurity>0</DocSecurity>
  <Lines>2</Lines>
  <Paragraphs>1</Paragraphs>
  <ScaleCrop>false</ScaleCrop>
  <Company>微软中国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3</cp:revision>
  <dcterms:created xsi:type="dcterms:W3CDTF">2018-11-05T08:04:00Z</dcterms:created>
  <dcterms:modified xsi:type="dcterms:W3CDTF">2018-11-05T08:07:00Z</dcterms:modified>
</cp:coreProperties>
</file>